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7E" w:rsidRPr="00873FF1" w:rsidRDefault="00987369" w:rsidP="00C44AA8">
      <w:pPr>
        <w:jc w:val="center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07.4pt;margin-top:-37.1pt;width:337pt;height:87pt;z-index:251664384;mso-width-relative:margin;mso-height-relative:margin" strokecolor="#1f497d [3215]">
            <v:stroke dashstyle="1 1"/>
            <v:textbox style="mso-next-textbox:#_x0000_s1030">
              <w:txbxContent>
                <w:p w:rsidR="00E0134D" w:rsidRDefault="005D3D8B" w:rsidP="00707A89">
                  <w:pPr>
                    <w:spacing w:after="0" w:line="240" w:lineRule="auto"/>
                    <w:rPr>
                      <w:rFonts w:ascii="Britannic Bold" w:hAnsi="Britannic Bold"/>
                      <w:color w:val="1F497D" w:themeColor="text2"/>
                      <w:sz w:val="32"/>
                      <w:szCs w:val="32"/>
                    </w:rPr>
                  </w:pPr>
                  <w:r w:rsidRPr="005D3D8B">
                    <w:rPr>
                      <w:rFonts w:ascii="Showcard Gothic" w:hAnsi="Showcard Gothic"/>
                      <w:color w:val="1F497D" w:themeColor="text2"/>
                      <w:sz w:val="32"/>
                      <w:szCs w:val="32"/>
                    </w:rPr>
                    <w:t>Vendredi, 13</w:t>
                  </w:r>
                  <w:r w:rsidR="00E0134D" w:rsidRPr="005D3D8B">
                    <w:rPr>
                      <w:rFonts w:ascii="Showcard Gothic" w:hAnsi="Showcard Gothic"/>
                      <w:color w:val="1F497D" w:themeColor="text2"/>
                      <w:sz w:val="32"/>
                      <w:szCs w:val="32"/>
                    </w:rPr>
                    <w:t xml:space="preserve"> octobre</w:t>
                  </w:r>
                  <w:r w:rsidR="00E0134D">
                    <w:rPr>
                      <w:rFonts w:ascii="Britannic Bold" w:hAnsi="Britannic Bold"/>
                      <w:color w:val="1F497D" w:themeColor="text2"/>
                      <w:sz w:val="32"/>
                      <w:szCs w:val="32"/>
                    </w:rPr>
                    <w:t xml:space="preserve"> à</w:t>
                  </w:r>
                  <w:r w:rsidR="00E0134D" w:rsidRPr="00206F4E">
                    <w:rPr>
                      <w:rFonts w:ascii="Britannic Bold" w:hAnsi="Britannic Bold"/>
                      <w:color w:val="1F497D" w:themeColor="text2"/>
                      <w:sz w:val="32"/>
                      <w:szCs w:val="32"/>
                    </w:rPr>
                    <w:t xml:space="preserve"> la médiathèque </w:t>
                  </w:r>
                  <w:r w:rsidR="00E0134D">
                    <w:rPr>
                      <w:rFonts w:ascii="Britannic Bold" w:hAnsi="Britannic Bold"/>
                      <w:color w:val="1F497D" w:themeColor="text2"/>
                      <w:sz w:val="32"/>
                      <w:szCs w:val="32"/>
                    </w:rPr>
                    <w:t>au LFA</w:t>
                  </w:r>
                </w:p>
                <w:p w:rsidR="005D3D8B" w:rsidRDefault="005D3D8B" w:rsidP="00707A89">
                  <w:pPr>
                    <w:spacing w:after="0" w:line="240" w:lineRule="auto"/>
                    <w:rPr>
                      <w:rFonts w:ascii="Britannic Bold" w:hAnsi="Britannic Bold"/>
                      <w:color w:val="1F497D" w:themeColor="text2"/>
                      <w:sz w:val="32"/>
                      <w:szCs w:val="32"/>
                    </w:rPr>
                  </w:pPr>
                </w:p>
                <w:p w:rsidR="00E0134D" w:rsidRPr="00206F4E" w:rsidRDefault="005D3D8B" w:rsidP="00707A89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rFonts w:ascii="Britannic Bold" w:hAnsi="Britannic Bold"/>
                      <w:color w:val="1F497D" w:themeColor="text2"/>
                      <w:sz w:val="32"/>
                      <w:szCs w:val="32"/>
                    </w:rPr>
                    <w:t>16h30h à 22h30</w:t>
                  </w:r>
                  <w:r w:rsidR="00E0134D">
                    <w:rPr>
                      <w:rFonts w:ascii="Britannic Bold" w:hAnsi="Britannic Bold"/>
                      <w:color w:val="1F497D" w:themeColor="text2"/>
                      <w:sz w:val="32"/>
                      <w:szCs w:val="32"/>
                    </w:rPr>
                    <w:t xml:space="preserve">h, suivi </w:t>
                  </w:r>
                  <w:proofErr w:type="gramStart"/>
                  <w:r w:rsidR="00E0134D">
                    <w:rPr>
                      <w:rFonts w:ascii="Britannic Bold" w:hAnsi="Britannic Bold"/>
                      <w:color w:val="1F497D" w:themeColor="text2"/>
                      <w:sz w:val="32"/>
                      <w:szCs w:val="32"/>
                    </w:rPr>
                    <w:t>d’un</w:t>
                  </w:r>
                  <w:proofErr w:type="gramEnd"/>
                  <w:r w:rsidR="00E0134D" w:rsidRPr="00206F4E">
                    <w:rPr>
                      <w:rFonts w:ascii="Britannic Bold" w:hAnsi="Britannic Bold"/>
                      <w:color w:val="1F497D" w:themeColor="text2"/>
                      <w:sz w:val="32"/>
                      <w:szCs w:val="32"/>
                    </w:rPr>
                    <w:t xml:space="preserve"> pizza party</w:t>
                  </w:r>
                  <w:r w:rsidR="00E0134D" w:rsidRPr="00206F4E"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8" type="#_x0000_t202" style="position:absolute;left:0;text-align:left;margin-left:.15pt;margin-top:-50.6pt;width:393pt;height:114pt;z-index:251660288;mso-width-relative:margin;mso-height-relative:margin" stroked="f">
            <v:textbox>
              <w:txbxContent>
                <w:p w:rsidR="00E0134D" w:rsidRPr="00E0134D" w:rsidRDefault="005D3D8B" w:rsidP="00E0134D">
                  <w:pPr>
                    <w:jc w:val="center"/>
                    <w:rPr>
                      <w:rFonts w:ascii="Lucida Sans" w:hAnsi="Lucida Sans" w:cs="Tahoma"/>
                      <w:color w:val="1F497D" w:themeColor="text2"/>
                      <w:sz w:val="72"/>
                      <w:szCs w:val="72"/>
                      <w:lang w:val="en-US"/>
                    </w:rPr>
                  </w:pPr>
                  <w:r>
                    <w:rPr>
                      <w:rFonts w:ascii="Lucida Handwriting" w:hAnsi="Lucida Handwriting" w:cs="Tahoma"/>
                      <w:color w:val="1F497D" w:themeColor="text2"/>
                      <w:sz w:val="72"/>
                      <w:szCs w:val="72"/>
                      <w:lang w:val="en-US"/>
                    </w:rPr>
                    <w:t>3</w:t>
                  </w:r>
                  <w:r w:rsidR="00E0134D" w:rsidRPr="00E0134D">
                    <w:rPr>
                      <w:rFonts w:ascii="Lucida Handwriting" w:hAnsi="Lucida Handwriting" w:cs="Tahoma"/>
                      <w:color w:val="1F497D" w:themeColor="text2"/>
                      <w:sz w:val="72"/>
                      <w:szCs w:val="72"/>
                      <w:vertAlign w:val="superscript"/>
                      <w:lang w:val="en-US"/>
                    </w:rPr>
                    <w:t xml:space="preserve">e </w:t>
                  </w:r>
                  <w:r w:rsidR="00E0134D" w:rsidRPr="00E0134D">
                    <w:rPr>
                      <w:rFonts w:ascii="Lucida Handwriting" w:hAnsi="Lucida Handwriting" w:cs="Tahoma"/>
                      <w:color w:val="1F497D" w:themeColor="text2"/>
                      <w:sz w:val="72"/>
                      <w:szCs w:val="72"/>
                      <w:lang w:val="en-US"/>
                    </w:rPr>
                    <w:t xml:space="preserve">Edition du </w:t>
                  </w:r>
                  <w:proofErr w:type="spellStart"/>
                  <w:r w:rsidR="00E0134D" w:rsidRPr="00E0134D">
                    <w:rPr>
                      <w:rFonts w:ascii="Lucida Handwriting" w:hAnsi="Lucida Handwriting" w:cs="Tahoma"/>
                      <w:color w:val="1F497D" w:themeColor="text2"/>
                      <w:sz w:val="72"/>
                      <w:szCs w:val="72"/>
                      <w:lang w:val="en-US"/>
                    </w:rPr>
                    <w:t>Narrathon</w:t>
                  </w:r>
                  <w:proofErr w:type="spellEnd"/>
                  <w:r w:rsidR="00E0134D" w:rsidRPr="00E0134D">
                    <w:rPr>
                      <w:rFonts w:ascii="Lucida Handwriting" w:hAnsi="Lucida Handwriting" w:cs="Tahoma"/>
                      <w:color w:val="1F497D" w:themeColor="text2"/>
                      <w:sz w:val="72"/>
                      <w:szCs w:val="72"/>
                      <w:lang w:val="en-US"/>
                    </w:rPr>
                    <w:t xml:space="preserve"> LFA</w:t>
                  </w:r>
                </w:p>
              </w:txbxContent>
            </v:textbox>
          </v:shape>
        </w:pict>
      </w:r>
    </w:p>
    <w:p w:rsidR="00456515" w:rsidRPr="00873FF1" w:rsidRDefault="00987369" w:rsidP="00456515">
      <w:pPr>
        <w:rPr>
          <w:sz w:val="20"/>
        </w:rPr>
      </w:pPr>
      <w:r>
        <w:rPr>
          <w:noProof/>
          <w:sz w:val="20"/>
          <w:lang w:eastAsia="fr-FR"/>
        </w:rPr>
        <w:pict>
          <v:shape id="_x0000_s1031" type="#_x0000_t202" style="position:absolute;margin-left:417.05pt;margin-top:269.7pt;width:301.85pt;height:121.4pt;z-index:251665408" stroked="f" strokecolor="#c00000">
            <v:textbox style="mso-next-textbox:#_x0000_s1031">
              <w:txbxContent>
                <w:p w:rsidR="00E0134D" w:rsidRPr="00C224CE" w:rsidRDefault="00E0134D" w:rsidP="00707A89">
                  <w:pPr>
                    <w:jc w:val="center"/>
                    <w:rPr>
                      <w:color w:val="C00000"/>
                      <w:sz w:val="32"/>
                      <w:szCs w:val="32"/>
                    </w:rPr>
                  </w:pPr>
                  <w:r>
                    <w:rPr>
                      <w:color w:val="C00000"/>
                      <w:sz w:val="32"/>
                      <w:szCs w:val="32"/>
                    </w:rPr>
                    <w:t>Choisissez</w:t>
                  </w:r>
                  <w:r w:rsidRPr="00C224CE">
                    <w:rPr>
                      <w:color w:val="C00000"/>
                      <w:sz w:val="32"/>
                      <w:szCs w:val="32"/>
                    </w:rPr>
                    <w:t xml:space="preserve"> la langue</w:t>
                  </w:r>
                </w:p>
                <w:p w:rsidR="00E0134D" w:rsidRPr="00C224CE" w:rsidRDefault="00E0134D" w:rsidP="00707A89">
                  <w:pPr>
                    <w:jc w:val="center"/>
                    <w:rPr>
                      <w:color w:val="C00000"/>
                      <w:sz w:val="32"/>
                      <w:szCs w:val="32"/>
                    </w:rPr>
                  </w:pPr>
                  <w:r w:rsidRPr="00C224CE">
                    <w:rPr>
                      <w:color w:val="C00000"/>
                      <w:sz w:val="32"/>
                      <w:szCs w:val="32"/>
                    </w:rPr>
                    <w:t>– français, anglais, allemand ou espagnol –</w:t>
                  </w:r>
                </w:p>
                <w:p w:rsidR="00E0134D" w:rsidRPr="00665AAB" w:rsidRDefault="00E0134D" w:rsidP="00707A89">
                  <w:pPr>
                    <w:jc w:val="center"/>
                    <w:rPr>
                      <w:color w:val="1F497D" w:themeColor="text2"/>
                      <w:sz w:val="32"/>
                      <w:szCs w:val="32"/>
                      <w:lang w:val="en-US"/>
                    </w:rPr>
                  </w:pPr>
                  <w:r>
                    <w:rPr>
                      <w:color w:val="C00000"/>
                      <w:sz w:val="32"/>
                      <w:szCs w:val="32"/>
                      <w:lang w:val="en-US"/>
                    </w:rPr>
                    <w:t xml:space="preserve">Nous </w:t>
                  </w:r>
                  <w:proofErr w:type="spellStart"/>
                  <w:r>
                    <w:rPr>
                      <w:color w:val="C00000"/>
                      <w:sz w:val="32"/>
                      <w:szCs w:val="32"/>
                      <w:lang w:val="en-US"/>
                    </w:rPr>
                    <w:t>fournirons</w:t>
                  </w:r>
                  <w:proofErr w:type="spellEnd"/>
                  <w:r>
                    <w:rPr>
                      <w:color w:val="C00000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C00000"/>
                      <w:sz w:val="32"/>
                      <w:szCs w:val="32"/>
                      <w:lang w:val="en-US"/>
                    </w:rPr>
                    <w:t>l’amorce</w:t>
                  </w:r>
                  <w:proofErr w:type="spellEnd"/>
                </w:p>
              </w:txbxContent>
            </v:textbox>
          </v:shape>
        </w:pict>
      </w:r>
    </w:p>
    <w:tbl>
      <w:tblPr>
        <w:tblW w:w="510" w:type="dxa"/>
        <w:tblCellMar>
          <w:left w:w="0" w:type="dxa"/>
          <w:right w:w="0" w:type="dxa"/>
        </w:tblCellMar>
        <w:tblLook w:val="04A0"/>
      </w:tblPr>
      <w:tblGrid>
        <w:gridCol w:w="510"/>
      </w:tblGrid>
      <w:tr w:rsidR="00456515" w:rsidRPr="00873FF1" w:rsidTr="00456515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515" w:rsidRPr="00873FF1" w:rsidRDefault="00456515" w:rsidP="00456515">
            <w:pPr>
              <w:rPr>
                <w:rFonts w:ascii="Arial" w:eastAsia="Times New Roman" w:hAnsi="Arial" w:cs="Arial"/>
                <w:color w:val="4D4D4D"/>
                <w:sz w:val="13"/>
                <w:szCs w:val="15"/>
                <w:lang w:eastAsia="fr-FR"/>
              </w:rPr>
            </w:pPr>
          </w:p>
        </w:tc>
      </w:tr>
    </w:tbl>
    <w:p w:rsidR="00E0134D" w:rsidRDefault="00987369" w:rsidP="00B52AA8">
      <w:pPr>
        <w:rPr>
          <w:rFonts w:ascii="Helvetica" w:hAnsi="Helvetica" w:cs="Helvetica"/>
          <w:spacing w:val="3"/>
          <w:sz w:val="16"/>
          <w:szCs w:val="17"/>
          <w:shd w:val="clear" w:color="auto" w:fill="FFFFFF"/>
          <w:lang w:val="en-US"/>
        </w:rPr>
      </w:pPr>
      <w:r w:rsidRPr="00987369">
        <w:rPr>
          <w:noProof/>
          <w:sz w:val="20"/>
          <w:lang w:eastAsia="fr-FR"/>
        </w:rPr>
        <w:pict>
          <v:shape id="_x0000_s1027" type="#_x0000_t202" style="position:absolute;margin-left:407.4pt;margin-top:10.05pt;width:325pt;height:235.6pt;z-index:251658240;mso-position-horizontal-relative:text;mso-position-vertical-relative:text;mso-width-relative:margin;mso-height-relative:margin" filled="f" stroked="f">
            <v:textbox style="mso-next-textbox:#_x0000_s1027">
              <w:txbxContent>
                <w:p w:rsidR="00E0134D" w:rsidRPr="00B52AA8" w:rsidRDefault="00E0134D" w:rsidP="00C44AA8">
                  <w:pPr>
                    <w:rPr>
                      <w:rFonts w:ascii="Ravie" w:hAnsi="Ravie"/>
                      <w:sz w:val="96"/>
                      <w:szCs w:val="96"/>
                    </w:rPr>
                  </w:pPr>
                  <w:r>
                    <w:rPr>
                      <w:rFonts w:ascii="Ravie" w:hAnsi="Ravie"/>
                      <w:sz w:val="96"/>
                      <w:szCs w:val="96"/>
                    </w:rPr>
                    <w:t>Quelle est ton histoire</w:t>
                  </w:r>
                  <w:r w:rsidRPr="00B52AA8">
                    <w:rPr>
                      <w:rFonts w:ascii="Ravie" w:hAnsi="Ravie"/>
                      <w:sz w:val="96"/>
                      <w:szCs w:val="96"/>
                    </w:rPr>
                    <w:t>?</w:t>
                  </w:r>
                </w:p>
              </w:txbxContent>
            </v:textbox>
          </v:shape>
        </w:pict>
      </w:r>
    </w:p>
    <w:p w:rsidR="00E0134D" w:rsidRDefault="00E0134D" w:rsidP="00B52AA8">
      <w:pPr>
        <w:rPr>
          <w:rFonts w:ascii="Helvetica" w:hAnsi="Helvetica" w:cs="Helvetica"/>
          <w:spacing w:val="3"/>
          <w:sz w:val="16"/>
          <w:szCs w:val="17"/>
          <w:shd w:val="clear" w:color="auto" w:fill="FFFFFF"/>
          <w:lang w:val="en-US"/>
        </w:rPr>
      </w:pPr>
      <w:r w:rsidRPr="00873FF1">
        <w:rPr>
          <w:noProof/>
          <w:sz w:val="20"/>
          <w:lang w:eastAsia="fr-FR"/>
        </w:rPr>
        <w:drawing>
          <wp:inline distT="0" distB="0" distL="0" distR="0">
            <wp:extent cx="5010150" cy="3838575"/>
            <wp:effectExtent l="19050" t="0" r="0" b="0"/>
            <wp:docPr id="1" name="Image 26" descr="http://blog.syracuse.com/voices/2009/03/large_234_steinberg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log.syracuse.com/voices/2009/03/large_234_steinberg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524" cy="3839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515" w:rsidRPr="00E0134D" w:rsidRDefault="00456515" w:rsidP="00E0134D">
      <w:pPr>
        <w:rPr>
          <w:rFonts w:ascii="Helvetica" w:hAnsi="Helvetica" w:cs="Helvetica"/>
          <w:spacing w:val="3"/>
          <w:sz w:val="16"/>
          <w:szCs w:val="17"/>
          <w:shd w:val="clear" w:color="auto" w:fill="FFFFFF"/>
          <w:lang w:val="en-US"/>
        </w:rPr>
      </w:pPr>
      <w:r w:rsidRPr="00873FF1">
        <w:rPr>
          <w:rFonts w:ascii="Helvetica" w:hAnsi="Helvetica" w:cs="Helvetica"/>
          <w:spacing w:val="3"/>
          <w:sz w:val="16"/>
          <w:szCs w:val="17"/>
          <w:shd w:val="clear" w:color="auto" w:fill="FFFFFF"/>
          <w:lang w:val="en-US"/>
        </w:rPr>
        <w:t>"Writer's Block," by Nicole Steinberg</w:t>
      </w:r>
    </w:p>
    <w:p w:rsidR="00456515" w:rsidRPr="00873FF1" w:rsidRDefault="00987369" w:rsidP="00C44AA8">
      <w:pPr>
        <w:jc w:val="center"/>
        <w:rPr>
          <w:rFonts w:ascii="Helvetica" w:hAnsi="Helvetica" w:cs="Helvetica"/>
          <w:color w:val="666666"/>
          <w:spacing w:val="3"/>
          <w:sz w:val="16"/>
          <w:szCs w:val="17"/>
          <w:shd w:val="clear" w:color="auto" w:fill="FFFFFF"/>
          <w:lang w:val="en-US"/>
        </w:rPr>
      </w:pPr>
      <w:r>
        <w:rPr>
          <w:rFonts w:ascii="Helvetica" w:hAnsi="Helvetica" w:cs="Helvetica"/>
          <w:noProof/>
          <w:color w:val="666666"/>
          <w:spacing w:val="3"/>
          <w:sz w:val="16"/>
          <w:szCs w:val="17"/>
          <w:lang w:eastAsia="fr-FR"/>
        </w:rPr>
        <w:pict>
          <v:shape id="_x0000_s1036" type="#_x0000_t202" style="position:absolute;left:0;text-align:left;margin-left:437.05pt;margin-top:7.45pt;width:262pt;height:86.15pt;z-index:251668480" fillcolor="#4f81bd [3204]" strokecolor="#f2f2f2 [3041]" strokeweight="3pt">
            <v:shadow on="t" type="perspective" color="#243f60 [1604]" opacity=".5" offset="1pt" offset2="-1pt"/>
            <v:textbox>
              <w:txbxContent>
                <w:p w:rsidR="00E0134D" w:rsidRPr="00C224CE" w:rsidRDefault="00E0134D" w:rsidP="00665AAB">
                  <w:pPr>
                    <w:spacing w:after="0" w:line="240" w:lineRule="auto"/>
                    <w:rPr>
                      <w:rFonts w:ascii="MV Boli" w:hAnsi="MV Boli" w:cs="MV Boli"/>
                      <w:sz w:val="32"/>
                      <w:szCs w:val="32"/>
                    </w:rPr>
                  </w:pPr>
                  <w:r w:rsidRPr="00C224CE">
                    <w:rPr>
                      <w:rFonts w:ascii="MV Boli" w:hAnsi="MV Boli" w:cs="MV Boli"/>
                      <w:sz w:val="32"/>
                      <w:szCs w:val="32"/>
                    </w:rPr>
                    <w:t xml:space="preserve">Inscrivez-vous </w:t>
                  </w:r>
                  <w:r>
                    <w:rPr>
                      <w:rFonts w:ascii="MV Boli" w:hAnsi="MV Boli" w:cs="MV Boli"/>
                      <w:sz w:val="32"/>
                      <w:szCs w:val="32"/>
                    </w:rPr>
                    <w:t xml:space="preserve">par email à  </w:t>
                  </w:r>
                  <w:hyperlink r:id="rId9" w:history="1">
                    <w:r w:rsidRPr="00A22747">
                      <w:rPr>
                        <w:rStyle w:val="Lienhypertexte"/>
                        <w:rFonts w:ascii="MV Boli" w:hAnsi="MV Boli" w:cs="MV Boli"/>
                        <w:color w:val="auto"/>
                        <w:sz w:val="32"/>
                        <w:szCs w:val="32"/>
                      </w:rPr>
                      <w:t>writeathonlfa@gmail.com</w:t>
                    </w:r>
                  </w:hyperlink>
                  <w:r w:rsidRPr="00A22747">
                    <w:rPr>
                      <w:rFonts w:ascii="MV Boli" w:hAnsi="MV Boli" w:cs="MV Boli"/>
                      <w:sz w:val="32"/>
                      <w:szCs w:val="32"/>
                    </w:rPr>
                    <w:t xml:space="preserve"> </w:t>
                  </w:r>
                  <w:r w:rsidRPr="00C224CE">
                    <w:rPr>
                      <w:rFonts w:ascii="MV Boli" w:hAnsi="MV Boli" w:cs="MV Boli"/>
                      <w:sz w:val="32"/>
                      <w:szCs w:val="32"/>
                    </w:rPr>
                    <w:t xml:space="preserve">avant le </w:t>
                  </w:r>
                  <w:r>
                    <w:rPr>
                      <w:rFonts w:ascii="MV Boli" w:hAnsi="MV Boli" w:cs="MV Boli"/>
                      <w:sz w:val="32"/>
                      <w:szCs w:val="32"/>
                    </w:rPr>
                    <w:t>07 octobre</w:t>
                  </w:r>
                </w:p>
                <w:p w:rsidR="00E0134D" w:rsidRPr="00C224CE" w:rsidRDefault="00E0134D" w:rsidP="00665AAB">
                  <w:pPr>
                    <w:spacing w:after="0" w:line="240" w:lineRule="auto"/>
                    <w:rPr>
                      <w:rFonts w:ascii="MV Boli" w:hAnsi="MV Boli" w:cs="MV Bol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987369">
        <w:rPr>
          <w:rFonts w:ascii="Helvetica" w:hAnsi="Helvetica" w:cs="Helvetica"/>
          <w:noProof/>
          <w:color w:val="666666"/>
          <w:spacing w:val="3"/>
          <w:sz w:val="16"/>
          <w:szCs w:val="17"/>
          <w:shd w:val="clear" w:color="auto" w:fill="FFFFFF"/>
          <w:lang w:val="en-US"/>
        </w:rPr>
        <w:pict>
          <v:shape id="_x0000_s1035" type="#_x0000_t202" style="position:absolute;left:0;text-align:left;margin-left:-9.1pt;margin-top:7.45pt;width:402.25pt;height:120pt;z-index:251667456;mso-width-relative:margin;mso-height-relative:margin" stroked="f">
            <v:textbox style="mso-next-textbox:#_x0000_s1035">
              <w:txbxContent>
                <w:p w:rsidR="00E0134D" w:rsidRPr="006B6E4A" w:rsidRDefault="00E0134D" w:rsidP="00707A89">
                  <w:pPr>
                    <w:spacing w:after="0" w:line="240" w:lineRule="auto"/>
                    <w:rPr>
                      <w:rFonts w:ascii="MV Boli" w:hAnsi="MV Boli" w:cs="MV Boli"/>
                      <w:sz w:val="32"/>
                      <w:szCs w:val="32"/>
                    </w:rPr>
                  </w:pPr>
                  <w:r w:rsidRPr="006B6E4A">
                    <w:rPr>
                      <w:rFonts w:ascii="MV Boli" w:hAnsi="MV Boli" w:cs="MV Boli"/>
                      <w:sz w:val="32"/>
                      <w:szCs w:val="32"/>
                    </w:rPr>
                    <w:t>Les histoires des lauréats seront compilées dans un livret.</w:t>
                  </w:r>
                </w:p>
                <w:p w:rsidR="00E0134D" w:rsidRPr="00E0134D" w:rsidRDefault="00E0134D" w:rsidP="00707A89">
                  <w:pPr>
                    <w:spacing w:after="0" w:line="240" w:lineRule="auto"/>
                    <w:rPr>
                      <w:rFonts w:ascii="MV Boli" w:hAnsi="MV Boli" w:cs="MV Boli"/>
                      <w:sz w:val="32"/>
                      <w:szCs w:val="32"/>
                    </w:rPr>
                  </w:pPr>
                  <w:r w:rsidRPr="00E0134D">
                    <w:rPr>
                      <w:rFonts w:ascii="MV Boli" w:hAnsi="MV Boli" w:cs="MV Boli"/>
                      <w:sz w:val="32"/>
                      <w:szCs w:val="32"/>
                    </w:rPr>
                    <w:t>Ouvert à tous les lycéens</w:t>
                  </w:r>
                </w:p>
                <w:p w:rsidR="00E0134D" w:rsidRPr="00E0134D" w:rsidRDefault="00E0134D" w:rsidP="00707A89">
                  <w:pPr>
                    <w:spacing w:after="0" w:line="240" w:lineRule="auto"/>
                    <w:rPr>
                      <w:rFonts w:ascii="MV Boli" w:hAnsi="MV Boli" w:cs="MV Bol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456515" w:rsidRPr="00873FF1" w:rsidRDefault="00456515" w:rsidP="00C44AA8">
      <w:pPr>
        <w:jc w:val="center"/>
        <w:rPr>
          <w:rFonts w:ascii="Helvetica" w:hAnsi="Helvetica" w:cs="Helvetica"/>
          <w:color w:val="666666"/>
          <w:spacing w:val="3"/>
          <w:sz w:val="16"/>
          <w:szCs w:val="17"/>
          <w:shd w:val="clear" w:color="auto" w:fill="FFFFFF"/>
          <w:lang w:val="en-US"/>
        </w:rPr>
      </w:pPr>
    </w:p>
    <w:p w:rsidR="00456515" w:rsidRPr="00873FF1" w:rsidRDefault="00456515" w:rsidP="00C44AA8">
      <w:pPr>
        <w:jc w:val="center"/>
        <w:rPr>
          <w:rFonts w:ascii="Helvetica" w:hAnsi="Helvetica" w:cs="Helvetica"/>
          <w:color w:val="666666"/>
          <w:spacing w:val="3"/>
          <w:sz w:val="16"/>
          <w:szCs w:val="17"/>
          <w:shd w:val="clear" w:color="auto" w:fill="FFFFFF"/>
          <w:lang w:val="en-US"/>
        </w:rPr>
      </w:pPr>
    </w:p>
    <w:sectPr w:rsidR="00456515" w:rsidRPr="00873FF1" w:rsidSect="00C44A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34D" w:rsidRDefault="00E0134D" w:rsidP="006A648F">
      <w:pPr>
        <w:spacing w:after="0" w:line="240" w:lineRule="auto"/>
      </w:pPr>
      <w:r>
        <w:separator/>
      </w:r>
    </w:p>
  </w:endnote>
  <w:endnote w:type="continuationSeparator" w:id="0">
    <w:p w:rsidR="00E0134D" w:rsidRDefault="00E0134D" w:rsidP="006A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34D" w:rsidRDefault="00E0134D" w:rsidP="006A648F">
      <w:pPr>
        <w:spacing w:after="0" w:line="240" w:lineRule="auto"/>
      </w:pPr>
      <w:r>
        <w:separator/>
      </w:r>
    </w:p>
  </w:footnote>
  <w:footnote w:type="continuationSeparator" w:id="0">
    <w:p w:rsidR="00E0134D" w:rsidRDefault="00E0134D" w:rsidP="006A6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751"/>
    <w:rsid w:val="000874AB"/>
    <w:rsid w:val="000E1ECF"/>
    <w:rsid w:val="000F54E7"/>
    <w:rsid w:val="00206F4E"/>
    <w:rsid w:val="002421CC"/>
    <w:rsid w:val="00284619"/>
    <w:rsid w:val="00343602"/>
    <w:rsid w:val="004338A8"/>
    <w:rsid w:val="00456515"/>
    <w:rsid w:val="004D5751"/>
    <w:rsid w:val="00570D7E"/>
    <w:rsid w:val="005D3D8B"/>
    <w:rsid w:val="005E1599"/>
    <w:rsid w:val="00605DFE"/>
    <w:rsid w:val="00665AAB"/>
    <w:rsid w:val="006A012A"/>
    <w:rsid w:val="006A648F"/>
    <w:rsid w:val="006B6E4A"/>
    <w:rsid w:val="00707A89"/>
    <w:rsid w:val="007615C0"/>
    <w:rsid w:val="007670F7"/>
    <w:rsid w:val="008018CE"/>
    <w:rsid w:val="008226FA"/>
    <w:rsid w:val="00873FF1"/>
    <w:rsid w:val="0098077C"/>
    <w:rsid w:val="00987369"/>
    <w:rsid w:val="009E79F3"/>
    <w:rsid w:val="009F678F"/>
    <w:rsid w:val="00A22747"/>
    <w:rsid w:val="00B52AA8"/>
    <w:rsid w:val="00B70321"/>
    <w:rsid w:val="00C224CE"/>
    <w:rsid w:val="00C44AA8"/>
    <w:rsid w:val="00CF3358"/>
    <w:rsid w:val="00D841F3"/>
    <w:rsid w:val="00E0134D"/>
    <w:rsid w:val="00E064D6"/>
    <w:rsid w:val="00E16FA2"/>
    <w:rsid w:val="00EE642B"/>
    <w:rsid w:val="00FF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75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A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A648F"/>
  </w:style>
  <w:style w:type="paragraph" w:styleId="Pieddepage">
    <w:name w:val="footer"/>
    <w:basedOn w:val="Normal"/>
    <w:link w:val="PieddepageCar"/>
    <w:uiPriority w:val="99"/>
    <w:semiHidden/>
    <w:unhideWhenUsed/>
    <w:rsid w:val="006A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A648F"/>
  </w:style>
  <w:style w:type="character" w:styleId="Lienhypertexte">
    <w:name w:val="Hyperlink"/>
    <w:basedOn w:val="Policepardfaut"/>
    <w:uiPriority w:val="99"/>
    <w:unhideWhenUsed/>
    <w:rsid w:val="00456515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456515"/>
  </w:style>
  <w:style w:type="character" w:customStyle="1" w:styleId="author">
    <w:name w:val="author"/>
    <w:basedOn w:val="Policepardfaut"/>
    <w:rsid w:val="00456515"/>
  </w:style>
  <w:style w:type="character" w:customStyle="1" w:styleId="updated">
    <w:name w:val="updated"/>
    <w:basedOn w:val="Policepardfaut"/>
    <w:rsid w:val="00456515"/>
  </w:style>
  <w:style w:type="character" w:customStyle="1" w:styleId="pin1445980319547pinitbuttoncount">
    <w:name w:val="pin_1445980319547_pin_it_button_count"/>
    <w:basedOn w:val="Policepardfaut"/>
    <w:rsid w:val="00456515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E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E7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8834">
          <w:marLeft w:val="0"/>
          <w:marRight w:val="0"/>
          <w:marTop w:val="165"/>
          <w:marBottom w:val="450"/>
          <w:divBdr>
            <w:top w:val="single" w:sz="48" w:space="15" w:color="EB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04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35987">
          <w:marLeft w:val="-1275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46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8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6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4884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blog.syracuse.com/voices/2009/03/234_steinberg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riteathonlf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640C6-70A0-41C2-A00D-836688AE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Neopost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Rostaing</dc:creator>
  <cp:lastModifiedBy>rostains</cp:lastModifiedBy>
  <cp:revision>3</cp:revision>
  <dcterms:created xsi:type="dcterms:W3CDTF">2017-09-19T15:30:00Z</dcterms:created>
  <dcterms:modified xsi:type="dcterms:W3CDTF">2017-09-19T15:54:00Z</dcterms:modified>
</cp:coreProperties>
</file>